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B5ED3" w14:textId="77777777" w:rsidR="00356F02" w:rsidRDefault="00356F02" w:rsidP="00356F02">
      <w:pPr>
        <w:jc w:val="both"/>
      </w:pPr>
      <w:r w:rsidRPr="008C295C">
        <w:rPr>
          <w:sz w:val="20"/>
          <w:szCs w:val="20"/>
        </w:rPr>
        <w:object w:dxaOrig="3544" w:dyaOrig="2065" w14:anchorId="370E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84pt" o:ole="" fillcolor="window">
            <v:imagedata r:id="rId5" o:title=""/>
          </v:shape>
          <o:OLEObject Type="Embed" ProgID="Word.Picture.8" ShapeID="_x0000_i1025" DrawAspect="Content" ObjectID="_1667883037" r:id="rId6"/>
        </w:object>
      </w:r>
    </w:p>
    <w:p w14:paraId="7DF17A73" w14:textId="77777777" w:rsidR="00356F02" w:rsidRPr="00356F02" w:rsidRDefault="00356F02" w:rsidP="00356F02">
      <w:pPr>
        <w:jc w:val="both"/>
        <w:rPr>
          <w:b/>
          <w:bCs/>
          <w:sz w:val="20"/>
          <w:szCs w:val="20"/>
        </w:rPr>
      </w:pPr>
      <w:r>
        <w:rPr>
          <w:b/>
          <w:bCs/>
        </w:rPr>
        <w:t xml:space="preserve">      </w:t>
      </w:r>
      <w:r w:rsidRPr="00356F02">
        <w:rPr>
          <w:b/>
          <w:bCs/>
          <w:sz w:val="20"/>
          <w:szCs w:val="20"/>
        </w:rPr>
        <w:t>OPĆINSKI NAČELNIK</w:t>
      </w:r>
    </w:p>
    <w:p w14:paraId="33F377A7" w14:textId="77777777" w:rsidR="00356F02" w:rsidRPr="00407509" w:rsidRDefault="00356F02" w:rsidP="00356F02">
      <w:pPr>
        <w:rPr>
          <w:rFonts w:ascii="Cambria" w:hAnsi="Cambria" w:cs="Tahoma"/>
          <w:b/>
          <w:sz w:val="20"/>
          <w:szCs w:val="20"/>
        </w:rPr>
      </w:pPr>
      <w:r>
        <w:rPr>
          <w:color w:val="000000"/>
        </w:rPr>
        <w:t xml:space="preserve">KLASA: </w:t>
      </w:r>
      <w:r w:rsidR="00752257">
        <w:rPr>
          <w:color w:val="000000"/>
        </w:rPr>
        <w:t>112</w:t>
      </w:r>
      <w:r>
        <w:rPr>
          <w:color w:val="000000"/>
        </w:rPr>
        <w:t>-0</w:t>
      </w:r>
      <w:r w:rsidR="0012689B">
        <w:rPr>
          <w:color w:val="000000"/>
        </w:rPr>
        <w:t>3</w:t>
      </w:r>
      <w:r>
        <w:rPr>
          <w:color w:val="000000"/>
        </w:rPr>
        <w:t>/</w:t>
      </w:r>
      <w:r w:rsidR="00C25629">
        <w:rPr>
          <w:color w:val="000000"/>
        </w:rPr>
        <w:t>20</w:t>
      </w:r>
      <w:r w:rsidRPr="00F909DA">
        <w:rPr>
          <w:color w:val="000000"/>
        </w:rPr>
        <w:t>-0</w:t>
      </w:r>
      <w:r w:rsidR="00752257">
        <w:rPr>
          <w:color w:val="000000"/>
        </w:rPr>
        <w:t>1</w:t>
      </w:r>
      <w:r w:rsidRPr="00F909DA">
        <w:rPr>
          <w:color w:val="000000"/>
        </w:rPr>
        <w:t>/</w:t>
      </w:r>
      <w:r>
        <w:rPr>
          <w:color w:val="000000"/>
        </w:rPr>
        <w:t>0</w:t>
      </w:r>
      <w:r w:rsidR="0012689B">
        <w:rPr>
          <w:color w:val="000000"/>
        </w:rPr>
        <w:t>2</w:t>
      </w:r>
      <w:r w:rsidRPr="00F909DA">
        <w:rPr>
          <w:color w:val="000000"/>
        </w:rPr>
        <w:br/>
      </w:r>
      <w:r>
        <w:rPr>
          <w:color w:val="000000"/>
        </w:rPr>
        <w:t xml:space="preserve">URBROJ: </w:t>
      </w:r>
      <w:r w:rsidR="00752257">
        <w:rPr>
          <w:color w:val="000000"/>
        </w:rPr>
        <w:t>2109</w:t>
      </w:r>
      <w:r>
        <w:rPr>
          <w:color w:val="000000"/>
        </w:rPr>
        <w:t>/</w:t>
      </w:r>
      <w:r w:rsidR="00752257">
        <w:rPr>
          <w:color w:val="000000"/>
        </w:rPr>
        <w:t>22</w:t>
      </w:r>
      <w:r>
        <w:rPr>
          <w:color w:val="000000"/>
        </w:rPr>
        <w:t>-0</w:t>
      </w:r>
      <w:r w:rsidR="00752257">
        <w:rPr>
          <w:color w:val="000000"/>
        </w:rPr>
        <w:t>1</w:t>
      </w:r>
      <w:r>
        <w:rPr>
          <w:color w:val="000000"/>
        </w:rPr>
        <w:t>-</w:t>
      </w:r>
      <w:r w:rsidR="00C25629">
        <w:rPr>
          <w:color w:val="000000"/>
        </w:rPr>
        <w:t>20</w:t>
      </w:r>
      <w:r>
        <w:rPr>
          <w:color w:val="000000"/>
        </w:rPr>
        <w:t>-</w:t>
      </w:r>
      <w:r w:rsidR="00752257">
        <w:rPr>
          <w:color w:val="000000"/>
        </w:rPr>
        <w:t>1</w:t>
      </w:r>
      <w:r>
        <w:rPr>
          <w:color w:val="000000"/>
        </w:rPr>
        <w:br/>
      </w:r>
      <w:r w:rsidRPr="00F909DA">
        <w:rPr>
          <w:color w:val="000000"/>
        </w:rPr>
        <w:t>Orehovica</w:t>
      </w:r>
      <w:r>
        <w:rPr>
          <w:color w:val="000000"/>
        </w:rPr>
        <w:t xml:space="preserve">, </w:t>
      </w:r>
      <w:r w:rsidR="00C25629">
        <w:rPr>
          <w:color w:val="000000"/>
        </w:rPr>
        <w:t>24</w:t>
      </w:r>
      <w:r w:rsidR="00752257">
        <w:rPr>
          <w:color w:val="000000"/>
        </w:rPr>
        <w:t>.</w:t>
      </w:r>
      <w:r>
        <w:rPr>
          <w:color w:val="000000"/>
        </w:rPr>
        <w:t xml:space="preserve"> </w:t>
      </w:r>
      <w:r w:rsidR="00C25629">
        <w:rPr>
          <w:color w:val="000000"/>
        </w:rPr>
        <w:t xml:space="preserve">studeni </w:t>
      </w:r>
      <w:r>
        <w:rPr>
          <w:color w:val="000000"/>
        </w:rPr>
        <w:t xml:space="preserve"> </w:t>
      </w:r>
      <w:r w:rsidR="00752257">
        <w:rPr>
          <w:color w:val="000000"/>
        </w:rPr>
        <w:t>20</w:t>
      </w:r>
      <w:r w:rsidR="00C25629">
        <w:rPr>
          <w:color w:val="000000"/>
        </w:rPr>
        <w:t>20</w:t>
      </w:r>
      <w:r w:rsidRPr="00F909DA">
        <w:rPr>
          <w:color w:val="000000"/>
        </w:rPr>
        <w:t>. godine</w:t>
      </w:r>
    </w:p>
    <w:p w14:paraId="1E420E79" w14:textId="77777777" w:rsidR="00356F02" w:rsidRDefault="00356F02">
      <w:pPr>
        <w:shd w:val="clear" w:color="auto" w:fill="FFFFFF"/>
        <w:spacing w:after="288" w:line="306" w:lineRule="atLeast"/>
        <w:rPr>
          <w:rFonts w:eastAsia="Times New Roman"/>
          <w:color w:val="000000"/>
        </w:rPr>
      </w:pPr>
    </w:p>
    <w:p w14:paraId="6731F266" w14:textId="77777777" w:rsidR="00526FCF" w:rsidRPr="00CA1057" w:rsidRDefault="00526FCF">
      <w:pPr>
        <w:shd w:val="clear" w:color="auto" w:fill="FFFFFF"/>
        <w:spacing w:after="288" w:line="306" w:lineRule="atLeast"/>
        <w:rPr>
          <w:rFonts w:eastAsia="Times New Roman"/>
          <w:b/>
          <w:bCs/>
          <w:color w:val="000000"/>
          <w:sz w:val="24"/>
          <w:szCs w:val="24"/>
        </w:rPr>
      </w:pPr>
      <w:r>
        <w:rPr>
          <w:rFonts w:eastAsia="Times New Roman"/>
          <w:color w:val="000000"/>
        </w:rPr>
        <w:tab/>
      </w:r>
      <w:r w:rsidRPr="00CA1057">
        <w:rPr>
          <w:rFonts w:eastAsia="Times New Roman"/>
          <w:color w:val="000000"/>
          <w:sz w:val="24"/>
          <w:szCs w:val="24"/>
        </w:rPr>
        <w:t>Na temelju članka</w:t>
      </w:r>
      <w:r w:rsidR="004A0969" w:rsidRPr="00CA1057">
        <w:rPr>
          <w:rFonts w:eastAsia="Times New Roman"/>
          <w:color w:val="000000"/>
          <w:sz w:val="24"/>
          <w:szCs w:val="24"/>
        </w:rPr>
        <w:t xml:space="preserve"> </w:t>
      </w:r>
      <w:r w:rsidRPr="00CA1057">
        <w:rPr>
          <w:rFonts w:eastAsia="Times New Roman"/>
          <w:color w:val="000000"/>
          <w:sz w:val="24"/>
          <w:szCs w:val="24"/>
        </w:rPr>
        <w:t xml:space="preserve">19. </w:t>
      </w:r>
      <w:r w:rsidR="00356F02" w:rsidRPr="00CA1057">
        <w:rPr>
          <w:rFonts w:eastAsia="Times New Roman"/>
          <w:color w:val="000000"/>
          <w:sz w:val="24"/>
          <w:szCs w:val="24"/>
        </w:rPr>
        <w:t>stavka 2.</w:t>
      </w:r>
      <w:r w:rsidR="00C25629">
        <w:rPr>
          <w:rFonts w:eastAsia="Times New Roman"/>
          <w:color w:val="000000"/>
          <w:sz w:val="24"/>
          <w:szCs w:val="24"/>
        </w:rPr>
        <w:t xml:space="preserve"> te članka 28. </w:t>
      </w:r>
      <w:r w:rsidRPr="00CA1057">
        <w:rPr>
          <w:rFonts w:eastAsia="Times New Roman"/>
          <w:color w:val="000000"/>
          <w:sz w:val="24"/>
          <w:szCs w:val="24"/>
        </w:rPr>
        <w:t>Zakona o službenicima i namještenicima u lokalnoj i područnoj (regionalnoj) samoupravi („Narodne novine“ broj 86/08</w:t>
      </w:r>
      <w:r w:rsidR="00356F02" w:rsidRPr="00CA1057">
        <w:rPr>
          <w:rFonts w:eastAsia="Times New Roman"/>
          <w:color w:val="000000"/>
          <w:sz w:val="24"/>
          <w:szCs w:val="24"/>
        </w:rPr>
        <w:t xml:space="preserve">, </w:t>
      </w:r>
      <w:r w:rsidRPr="00CA1057">
        <w:rPr>
          <w:rFonts w:eastAsia="Times New Roman"/>
          <w:color w:val="000000"/>
          <w:sz w:val="24"/>
          <w:szCs w:val="24"/>
        </w:rPr>
        <w:t>61/11</w:t>
      </w:r>
      <w:r w:rsidR="00356F02" w:rsidRPr="00CA1057">
        <w:rPr>
          <w:rFonts w:eastAsia="Times New Roman"/>
          <w:color w:val="000000"/>
          <w:sz w:val="24"/>
          <w:szCs w:val="24"/>
        </w:rPr>
        <w:t>, 04/18, 112/19, dalje u tekstu: Zakon</w:t>
      </w:r>
      <w:r w:rsidRPr="00CA1057">
        <w:rPr>
          <w:rFonts w:eastAsia="Times New Roman"/>
          <w:color w:val="000000"/>
          <w:sz w:val="24"/>
          <w:szCs w:val="24"/>
        </w:rPr>
        <w:t>),</w:t>
      </w:r>
      <w:r w:rsidR="005E1C3D" w:rsidRPr="00CA1057">
        <w:rPr>
          <w:rFonts w:eastAsia="Times New Roman"/>
          <w:color w:val="000000"/>
          <w:sz w:val="24"/>
          <w:szCs w:val="24"/>
        </w:rPr>
        <w:t xml:space="preserve"> </w:t>
      </w:r>
      <w:r w:rsidR="00A02726" w:rsidRPr="00CA1057">
        <w:rPr>
          <w:rFonts w:eastAsia="Times New Roman"/>
          <w:color w:val="000000"/>
          <w:sz w:val="24"/>
          <w:szCs w:val="24"/>
        </w:rPr>
        <w:t xml:space="preserve">općinski načelnik Općine Orehovica </w:t>
      </w:r>
      <w:r w:rsidRPr="00CA1057">
        <w:rPr>
          <w:rFonts w:eastAsia="Times New Roman"/>
          <w:color w:val="000000"/>
          <w:sz w:val="24"/>
          <w:szCs w:val="24"/>
        </w:rPr>
        <w:t>raspisuje</w:t>
      </w:r>
    </w:p>
    <w:p w14:paraId="022D26F9" w14:textId="77777777" w:rsidR="00C25629" w:rsidRDefault="00526FCF" w:rsidP="00C25629">
      <w:pPr>
        <w:widowControl w:val="0"/>
        <w:autoSpaceDE w:val="0"/>
        <w:autoSpaceDN w:val="0"/>
        <w:adjustRightInd w:val="0"/>
        <w:ind w:right="61"/>
        <w:jc w:val="center"/>
        <w:rPr>
          <w:rFonts w:eastAsia="Times New Roman"/>
          <w:b/>
          <w:sz w:val="24"/>
          <w:szCs w:val="24"/>
          <w:lang w:eastAsia="hr-HR"/>
        </w:rPr>
      </w:pPr>
      <w:r w:rsidRPr="00CA1057">
        <w:rPr>
          <w:rFonts w:eastAsia="Times New Roman"/>
          <w:b/>
          <w:bCs/>
          <w:color w:val="000000"/>
          <w:sz w:val="24"/>
          <w:szCs w:val="24"/>
        </w:rPr>
        <w:t>N A T J E Č A J</w:t>
      </w:r>
      <w:r w:rsidRPr="00CA1057">
        <w:rPr>
          <w:rFonts w:eastAsia="Times New Roman"/>
          <w:color w:val="000000"/>
          <w:sz w:val="24"/>
          <w:szCs w:val="24"/>
        </w:rPr>
        <w:br/>
      </w:r>
      <w:r w:rsidRPr="00CA1057">
        <w:rPr>
          <w:rFonts w:eastAsia="Times New Roman"/>
          <w:b/>
          <w:bCs/>
          <w:color w:val="000000"/>
          <w:sz w:val="24"/>
          <w:szCs w:val="24"/>
        </w:rPr>
        <w:t xml:space="preserve">za </w:t>
      </w:r>
      <w:r w:rsidR="005E1C3D" w:rsidRPr="00CA1057">
        <w:rPr>
          <w:rFonts w:eastAsia="Times New Roman"/>
          <w:b/>
          <w:bCs/>
          <w:color w:val="000000"/>
          <w:sz w:val="24"/>
          <w:szCs w:val="24"/>
        </w:rPr>
        <w:t>imenovanje pročelnika</w:t>
      </w:r>
      <w:r w:rsidR="00356F02" w:rsidRPr="00CA1057">
        <w:rPr>
          <w:rFonts w:eastAsia="Times New Roman"/>
          <w:b/>
          <w:bCs/>
          <w:color w:val="000000"/>
          <w:sz w:val="24"/>
          <w:szCs w:val="24"/>
        </w:rPr>
        <w:t>/ce</w:t>
      </w:r>
      <w:r w:rsidR="005E1C3D" w:rsidRPr="00CA1057">
        <w:rPr>
          <w:rFonts w:eastAsia="Times New Roman"/>
          <w:b/>
          <w:bCs/>
          <w:color w:val="000000"/>
          <w:sz w:val="24"/>
          <w:szCs w:val="24"/>
        </w:rPr>
        <w:t xml:space="preserve"> u Jedinstveni upravni</w:t>
      </w:r>
      <w:r w:rsidRPr="00CA1057">
        <w:rPr>
          <w:rFonts w:eastAsia="Times New Roman"/>
          <w:b/>
          <w:bCs/>
          <w:color w:val="000000"/>
          <w:sz w:val="24"/>
          <w:szCs w:val="24"/>
        </w:rPr>
        <w:t xml:space="preserve"> odjel Općine </w:t>
      </w:r>
      <w:r w:rsidR="00A02726" w:rsidRPr="00CA1057">
        <w:rPr>
          <w:rFonts w:eastAsia="Times New Roman"/>
          <w:b/>
          <w:bCs/>
          <w:color w:val="000000"/>
          <w:sz w:val="24"/>
          <w:szCs w:val="24"/>
        </w:rPr>
        <w:t>Orehovica</w:t>
      </w:r>
      <w:r w:rsidR="00C25629">
        <w:rPr>
          <w:rFonts w:eastAsia="Times New Roman"/>
          <w:b/>
          <w:bCs/>
          <w:color w:val="000000"/>
          <w:sz w:val="24"/>
          <w:szCs w:val="24"/>
        </w:rPr>
        <w:t xml:space="preserve"> </w:t>
      </w:r>
      <w:r w:rsidR="00C25629">
        <w:rPr>
          <w:b/>
          <w:sz w:val="24"/>
          <w:szCs w:val="24"/>
        </w:rPr>
        <w:t>radi zamjene za duže vrijeme odsutne pročelnice</w:t>
      </w:r>
    </w:p>
    <w:p w14:paraId="193CD1DC" w14:textId="77777777" w:rsidR="00526FCF" w:rsidRPr="00CA1057" w:rsidRDefault="00526FCF">
      <w:pPr>
        <w:shd w:val="clear" w:color="auto" w:fill="FFFFFF"/>
        <w:spacing w:line="306" w:lineRule="atLeast"/>
        <w:jc w:val="center"/>
        <w:rPr>
          <w:rFonts w:eastAsia="Times New Roman"/>
          <w:b/>
          <w:bCs/>
          <w:color w:val="000000"/>
          <w:sz w:val="24"/>
          <w:szCs w:val="24"/>
        </w:rPr>
      </w:pPr>
    </w:p>
    <w:p w14:paraId="4D4BAFA1" w14:textId="77777777" w:rsidR="00891DD8" w:rsidRDefault="00891DD8">
      <w:pPr>
        <w:shd w:val="clear" w:color="auto" w:fill="FFFFFF"/>
        <w:spacing w:line="306" w:lineRule="atLeast"/>
        <w:jc w:val="center"/>
        <w:rPr>
          <w:rFonts w:eastAsia="Times New Roman"/>
          <w:b/>
          <w:bCs/>
          <w:color w:val="000000"/>
        </w:rPr>
      </w:pPr>
    </w:p>
    <w:p w14:paraId="6B9D81A3" w14:textId="77777777" w:rsidR="00526FCF" w:rsidRPr="00CA1057" w:rsidRDefault="00FD2844">
      <w:pPr>
        <w:shd w:val="clear" w:color="auto" w:fill="FFFFFF"/>
        <w:spacing w:line="306" w:lineRule="atLeast"/>
        <w:rPr>
          <w:sz w:val="24"/>
          <w:szCs w:val="24"/>
        </w:rPr>
      </w:pPr>
      <w:r w:rsidRPr="00CA1057">
        <w:rPr>
          <w:rFonts w:eastAsia="Times New Roman"/>
          <w:color w:val="000000"/>
          <w:sz w:val="24"/>
          <w:szCs w:val="24"/>
        </w:rPr>
        <w:t>R</w:t>
      </w:r>
      <w:r w:rsidR="00526FCF" w:rsidRPr="00CA1057">
        <w:rPr>
          <w:rFonts w:eastAsia="Times New Roman"/>
          <w:color w:val="000000"/>
          <w:sz w:val="24"/>
          <w:szCs w:val="24"/>
        </w:rPr>
        <w:t xml:space="preserve">aspisuje se natječaj za </w:t>
      </w:r>
      <w:r w:rsidR="005E1C3D" w:rsidRPr="00CA1057">
        <w:rPr>
          <w:rFonts w:eastAsia="Times New Roman"/>
          <w:color w:val="000000"/>
          <w:sz w:val="24"/>
          <w:szCs w:val="24"/>
        </w:rPr>
        <w:t xml:space="preserve">imenovanje: </w:t>
      </w:r>
    </w:p>
    <w:p w14:paraId="1483355E" w14:textId="77777777" w:rsidR="00C25629" w:rsidRDefault="005E1C3D" w:rsidP="00C25629">
      <w:pPr>
        <w:widowControl w:val="0"/>
        <w:autoSpaceDE w:val="0"/>
        <w:autoSpaceDN w:val="0"/>
        <w:adjustRightInd w:val="0"/>
        <w:ind w:right="61"/>
        <w:rPr>
          <w:rFonts w:eastAsia="Times New Roman"/>
          <w:b/>
          <w:sz w:val="24"/>
          <w:szCs w:val="24"/>
          <w:lang w:eastAsia="hr-HR"/>
        </w:rPr>
      </w:pPr>
      <w:r w:rsidRPr="00CA1057">
        <w:rPr>
          <w:rFonts w:eastAsia="Times New Roman"/>
          <w:b/>
          <w:bCs/>
          <w:color w:val="000000"/>
          <w:sz w:val="24"/>
          <w:szCs w:val="24"/>
        </w:rPr>
        <w:t>1. PROČELNIKA</w:t>
      </w:r>
      <w:r w:rsidR="00356F02" w:rsidRPr="00CA1057">
        <w:rPr>
          <w:rFonts w:eastAsia="Times New Roman"/>
          <w:b/>
          <w:bCs/>
          <w:color w:val="000000"/>
          <w:sz w:val="24"/>
          <w:szCs w:val="24"/>
        </w:rPr>
        <w:t>/CE</w:t>
      </w:r>
      <w:r w:rsidRPr="00CA1057">
        <w:rPr>
          <w:rFonts w:eastAsia="Times New Roman"/>
          <w:b/>
          <w:bCs/>
          <w:color w:val="000000"/>
          <w:sz w:val="24"/>
          <w:szCs w:val="24"/>
        </w:rPr>
        <w:t xml:space="preserve"> JEDINSTVENOG UPRAVNOG ODJELA OPĆINE OREHOVICA</w:t>
      </w:r>
      <w:r w:rsidR="00526FCF" w:rsidRPr="00CA1057">
        <w:rPr>
          <w:rFonts w:eastAsia="Times New Roman"/>
          <w:color w:val="000000"/>
          <w:sz w:val="24"/>
          <w:szCs w:val="24"/>
        </w:rPr>
        <w:br/>
        <w:t>– 1 izvršitelj</w:t>
      </w:r>
      <w:r w:rsidR="00356F02" w:rsidRPr="00CA1057">
        <w:rPr>
          <w:rFonts w:eastAsia="Times New Roman"/>
          <w:color w:val="000000"/>
          <w:sz w:val="24"/>
          <w:szCs w:val="24"/>
        </w:rPr>
        <w:t>/ica</w:t>
      </w:r>
      <w:r w:rsidR="00526FCF" w:rsidRPr="00CA1057">
        <w:rPr>
          <w:rFonts w:eastAsia="Times New Roman"/>
          <w:color w:val="000000"/>
          <w:sz w:val="24"/>
          <w:szCs w:val="24"/>
        </w:rPr>
        <w:t xml:space="preserve"> na određeno vrijeme</w:t>
      </w:r>
      <w:r w:rsidR="00C25629">
        <w:rPr>
          <w:rFonts w:eastAsia="Times New Roman"/>
          <w:color w:val="000000"/>
          <w:sz w:val="24"/>
          <w:szCs w:val="24"/>
        </w:rPr>
        <w:t xml:space="preserve"> </w:t>
      </w:r>
      <w:r w:rsidR="00C25629" w:rsidRPr="00C25629">
        <w:rPr>
          <w:bCs/>
          <w:sz w:val="24"/>
          <w:szCs w:val="24"/>
        </w:rPr>
        <w:t>radi zamjene za duže vrijeme odsutne pročelnice</w:t>
      </w:r>
      <w:r w:rsidR="00C25629">
        <w:rPr>
          <w:bCs/>
          <w:sz w:val="24"/>
          <w:szCs w:val="24"/>
        </w:rPr>
        <w:t xml:space="preserve"> do povratka odsutne pročelnice na posao odnosno prestanka njezine službe</w:t>
      </w:r>
    </w:p>
    <w:p w14:paraId="08A30109" w14:textId="77777777" w:rsidR="00356F02" w:rsidRDefault="00356F02">
      <w:pPr>
        <w:shd w:val="clear" w:color="auto" w:fill="FFFFFF"/>
        <w:spacing w:line="306" w:lineRule="atLeast"/>
      </w:pPr>
    </w:p>
    <w:p w14:paraId="706B7E59" w14:textId="77777777" w:rsidR="00356F02" w:rsidRPr="00CA1057" w:rsidRDefault="00CA1057" w:rsidP="00CA1057">
      <w:pPr>
        <w:shd w:val="clear" w:color="auto" w:fill="FFFFFF"/>
        <w:spacing w:line="306" w:lineRule="atLeast"/>
        <w:rPr>
          <w:sz w:val="24"/>
          <w:szCs w:val="24"/>
        </w:rPr>
      </w:pPr>
      <w:r w:rsidRPr="00CA1057">
        <w:rPr>
          <w:sz w:val="24"/>
          <w:szCs w:val="24"/>
        </w:rPr>
        <w:t>A)</w:t>
      </w:r>
      <w:r>
        <w:rPr>
          <w:sz w:val="24"/>
          <w:szCs w:val="24"/>
        </w:rPr>
        <w:t xml:space="preserve"> </w:t>
      </w:r>
      <w:r w:rsidR="00356F02" w:rsidRPr="00CA1057">
        <w:rPr>
          <w:sz w:val="24"/>
          <w:szCs w:val="24"/>
        </w:rPr>
        <w:t>OPĆI UVJETI ZA IMENOVANJE (članak 12. Zakona):</w:t>
      </w:r>
    </w:p>
    <w:p w14:paraId="66DB127E" w14:textId="77777777" w:rsidR="00356F02" w:rsidRPr="00CA1057" w:rsidRDefault="00356F02" w:rsidP="00356F02">
      <w:pPr>
        <w:numPr>
          <w:ilvl w:val="0"/>
          <w:numId w:val="3"/>
        </w:numPr>
        <w:shd w:val="clear" w:color="auto" w:fill="FFFFFF"/>
        <w:spacing w:line="306" w:lineRule="atLeast"/>
        <w:rPr>
          <w:sz w:val="24"/>
          <w:szCs w:val="24"/>
        </w:rPr>
      </w:pPr>
      <w:r w:rsidRPr="00CA1057">
        <w:rPr>
          <w:sz w:val="24"/>
          <w:szCs w:val="24"/>
        </w:rPr>
        <w:t>Punoljetnost,</w:t>
      </w:r>
    </w:p>
    <w:p w14:paraId="7D6156D8" w14:textId="77777777" w:rsidR="00356F02" w:rsidRPr="00CA1057" w:rsidRDefault="00356F02" w:rsidP="00356F02">
      <w:pPr>
        <w:numPr>
          <w:ilvl w:val="0"/>
          <w:numId w:val="3"/>
        </w:numPr>
        <w:shd w:val="clear" w:color="auto" w:fill="FFFFFF"/>
        <w:spacing w:line="306" w:lineRule="atLeast"/>
        <w:rPr>
          <w:sz w:val="24"/>
          <w:szCs w:val="24"/>
        </w:rPr>
      </w:pPr>
      <w:r w:rsidRPr="00CA1057">
        <w:rPr>
          <w:sz w:val="24"/>
          <w:szCs w:val="24"/>
        </w:rPr>
        <w:t>hrvatsko državljanstvo,</w:t>
      </w:r>
    </w:p>
    <w:p w14:paraId="1A4D8BF7" w14:textId="77777777" w:rsidR="00356F02" w:rsidRPr="00CA1057" w:rsidRDefault="00356F02" w:rsidP="00356F02">
      <w:pPr>
        <w:numPr>
          <w:ilvl w:val="0"/>
          <w:numId w:val="3"/>
        </w:numPr>
        <w:shd w:val="clear" w:color="auto" w:fill="FFFFFF"/>
        <w:spacing w:line="306" w:lineRule="atLeast"/>
        <w:rPr>
          <w:sz w:val="24"/>
          <w:szCs w:val="24"/>
        </w:rPr>
      </w:pPr>
      <w:r w:rsidRPr="00CA1057">
        <w:rPr>
          <w:sz w:val="24"/>
          <w:szCs w:val="24"/>
        </w:rPr>
        <w:t>zdravstvena sposobnost za obavljanje radnog mjesta na koje se osoba prima.</w:t>
      </w:r>
    </w:p>
    <w:p w14:paraId="2BFF40FF" w14:textId="77777777" w:rsidR="0012689B" w:rsidRDefault="0012689B">
      <w:pPr>
        <w:shd w:val="clear" w:color="auto" w:fill="FFFFFF"/>
        <w:spacing w:line="306" w:lineRule="atLeast"/>
        <w:rPr>
          <w:rFonts w:eastAsia="Times New Roman"/>
          <w:color w:val="000000"/>
          <w:sz w:val="24"/>
          <w:szCs w:val="24"/>
        </w:rPr>
      </w:pPr>
    </w:p>
    <w:p w14:paraId="7A6D4E4D" w14:textId="77777777" w:rsidR="00526FCF" w:rsidRPr="00CA1057" w:rsidRDefault="00CA1057">
      <w:pPr>
        <w:shd w:val="clear" w:color="auto" w:fill="FFFFFF"/>
        <w:spacing w:line="306" w:lineRule="atLeast"/>
        <w:rPr>
          <w:rFonts w:eastAsia="Times New Roman"/>
          <w:color w:val="000000"/>
          <w:sz w:val="24"/>
          <w:szCs w:val="24"/>
        </w:rPr>
      </w:pPr>
      <w:r w:rsidRPr="00CA1057">
        <w:rPr>
          <w:rFonts w:eastAsia="Times New Roman"/>
          <w:color w:val="000000"/>
          <w:sz w:val="24"/>
          <w:szCs w:val="24"/>
        </w:rPr>
        <w:t xml:space="preserve">B) </w:t>
      </w:r>
      <w:r w:rsidR="00526FCF" w:rsidRPr="00CA1057">
        <w:rPr>
          <w:rFonts w:eastAsia="Times New Roman"/>
          <w:color w:val="000000"/>
          <w:sz w:val="24"/>
          <w:szCs w:val="24"/>
        </w:rPr>
        <w:t>POSEBNI UVJETI ZA PRIJAM U SLUŽBU:</w:t>
      </w:r>
    </w:p>
    <w:p w14:paraId="4E61CDBE" w14:textId="77777777" w:rsidR="00526FCF" w:rsidRPr="00752257" w:rsidRDefault="00526FCF" w:rsidP="00356F02">
      <w:pPr>
        <w:shd w:val="clear" w:color="auto" w:fill="FFFFFF"/>
        <w:spacing w:line="306" w:lineRule="atLeast"/>
        <w:rPr>
          <w:rFonts w:eastAsia="Times New Roman"/>
          <w:sz w:val="24"/>
          <w:szCs w:val="24"/>
        </w:rPr>
      </w:pPr>
      <w:r w:rsidRPr="00752257">
        <w:rPr>
          <w:rFonts w:eastAsia="Times New Roman"/>
          <w:sz w:val="24"/>
          <w:szCs w:val="24"/>
        </w:rPr>
        <w:t xml:space="preserve">1. </w:t>
      </w:r>
      <w:r w:rsidR="00CB27F6" w:rsidRPr="00752257">
        <w:rPr>
          <w:rFonts w:eastAsia="Times New Roman"/>
          <w:sz w:val="24"/>
          <w:szCs w:val="24"/>
        </w:rPr>
        <w:t xml:space="preserve">magistar </w:t>
      </w:r>
      <w:r w:rsidR="00752257" w:rsidRPr="00752257">
        <w:rPr>
          <w:rFonts w:eastAsia="Times New Roman"/>
          <w:sz w:val="24"/>
          <w:szCs w:val="24"/>
        </w:rPr>
        <w:t>ili stručni specijalist ekonomske ili pravne struke</w:t>
      </w:r>
    </w:p>
    <w:p w14:paraId="191ECFE9" w14:textId="77777777" w:rsidR="00526FCF" w:rsidRPr="00752257" w:rsidRDefault="00CB27F6">
      <w:pPr>
        <w:shd w:val="clear" w:color="auto" w:fill="FFFFFF"/>
        <w:spacing w:line="306" w:lineRule="atLeast"/>
        <w:rPr>
          <w:rFonts w:eastAsia="Times New Roman"/>
          <w:sz w:val="24"/>
          <w:szCs w:val="24"/>
        </w:rPr>
      </w:pPr>
      <w:r w:rsidRPr="00752257">
        <w:rPr>
          <w:rFonts w:eastAsia="Times New Roman"/>
          <w:sz w:val="24"/>
          <w:szCs w:val="24"/>
        </w:rPr>
        <w:t xml:space="preserve">2. najmanje </w:t>
      </w:r>
      <w:r w:rsidR="00752257" w:rsidRPr="00752257">
        <w:rPr>
          <w:rFonts w:eastAsia="Times New Roman"/>
          <w:sz w:val="24"/>
          <w:szCs w:val="24"/>
        </w:rPr>
        <w:t>1</w:t>
      </w:r>
      <w:r w:rsidR="00526FCF" w:rsidRPr="00752257">
        <w:rPr>
          <w:rFonts w:eastAsia="Times New Roman"/>
          <w:sz w:val="24"/>
          <w:szCs w:val="24"/>
        </w:rPr>
        <w:t xml:space="preserve"> godina radnog isku</w:t>
      </w:r>
      <w:r w:rsidR="00C66E1C" w:rsidRPr="00752257">
        <w:rPr>
          <w:rFonts w:eastAsia="Times New Roman"/>
          <w:sz w:val="24"/>
          <w:szCs w:val="24"/>
        </w:rPr>
        <w:t>stva na odgovarajućim poslovima,</w:t>
      </w:r>
    </w:p>
    <w:p w14:paraId="4E1AE7F9" w14:textId="77777777" w:rsidR="00526FCF" w:rsidRPr="00752257" w:rsidRDefault="00C66E1C">
      <w:pPr>
        <w:shd w:val="clear" w:color="auto" w:fill="FFFFFF"/>
        <w:spacing w:line="306" w:lineRule="atLeast"/>
        <w:rPr>
          <w:rFonts w:eastAsia="Times New Roman"/>
          <w:sz w:val="24"/>
          <w:szCs w:val="24"/>
        </w:rPr>
      </w:pPr>
      <w:r w:rsidRPr="00752257">
        <w:rPr>
          <w:rFonts w:eastAsia="Times New Roman"/>
          <w:sz w:val="24"/>
          <w:szCs w:val="24"/>
        </w:rPr>
        <w:t>3</w:t>
      </w:r>
      <w:r w:rsidR="00526FCF" w:rsidRPr="00752257">
        <w:rPr>
          <w:rFonts w:eastAsia="Times New Roman"/>
          <w:sz w:val="24"/>
          <w:szCs w:val="24"/>
        </w:rPr>
        <w:t>. položen državni stručni ispit</w:t>
      </w:r>
      <w:r w:rsidRPr="00752257">
        <w:rPr>
          <w:rFonts w:eastAsia="Times New Roman"/>
          <w:sz w:val="24"/>
          <w:szCs w:val="24"/>
        </w:rPr>
        <w:t>,</w:t>
      </w:r>
    </w:p>
    <w:p w14:paraId="79421C7C" w14:textId="77777777" w:rsidR="00526FCF" w:rsidRPr="00752257" w:rsidRDefault="00C66E1C">
      <w:pPr>
        <w:shd w:val="clear" w:color="auto" w:fill="FFFFFF"/>
        <w:spacing w:line="306" w:lineRule="atLeast"/>
        <w:rPr>
          <w:rFonts w:eastAsia="Times New Roman"/>
          <w:sz w:val="24"/>
          <w:szCs w:val="24"/>
        </w:rPr>
      </w:pPr>
      <w:r w:rsidRPr="00752257">
        <w:rPr>
          <w:rFonts w:eastAsia="Times New Roman"/>
          <w:sz w:val="24"/>
          <w:szCs w:val="24"/>
        </w:rPr>
        <w:t>4</w:t>
      </w:r>
      <w:r w:rsidR="00526FCF" w:rsidRPr="00752257">
        <w:rPr>
          <w:rFonts w:eastAsia="Times New Roman"/>
          <w:sz w:val="24"/>
          <w:szCs w:val="24"/>
        </w:rPr>
        <w:t>.</w:t>
      </w:r>
      <w:r w:rsidR="00A13AE2" w:rsidRPr="00752257">
        <w:rPr>
          <w:rFonts w:eastAsia="Times New Roman"/>
          <w:sz w:val="24"/>
          <w:szCs w:val="24"/>
        </w:rPr>
        <w:t xml:space="preserve"> </w:t>
      </w:r>
      <w:r w:rsidR="00CB27F6" w:rsidRPr="00752257">
        <w:rPr>
          <w:rFonts w:eastAsia="Times New Roman"/>
          <w:sz w:val="24"/>
          <w:szCs w:val="24"/>
        </w:rPr>
        <w:t>poznavanje rada na računalu</w:t>
      </w:r>
      <w:r w:rsidRPr="00752257">
        <w:rPr>
          <w:rFonts w:eastAsia="Times New Roman"/>
          <w:sz w:val="24"/>
          <w:szCs w:val="24"/>
        </w:rPr>
        <w:t>,</w:t>
      </w:r>
    </w:p>
    <w:p w14:paraId="784BC9DD" w14:textId="77777777" w:rsidR="00FD2844" w:rsidRPr="00752257" w:rsidRDefault="00FD2844">
      <w:pPr>
        <w:shd w:val="clear" w:color="auto" w:fill="FFFFFF"/>
        <w:spacing w:line="306" w:lineRule="atLeast"/>
        <w:rPr>
          <w:rFonts w:eastAsia="Times New Roman"/>
          <w:sz w:val="24"/>
          <w:szCs w:val="24"/>
        </w:rPr>
      </w:pPr>
      <w:r w:rsidRPr="00752257">
        <w:rPr>
          <w:rFonts w:eastAsia="Times New Roman"/>
          <w:sz w:val="24"/>
          <w:szCs w:val="24"/>
        </w:rPr>
        <w:t>5. aktivno poznavanje engleskog jezika u govoru i pismu</w:t>
      </w:r>
    </w:p>
    <w:p w14:paraId="0E8C1734" w14:textId="77777777" w:rsidR="00C66E1C" w:rsidRDefault="00FD2844">
      <w:pPr>
        <w:shd w:val="clear" w:color="auto" w:fill="FFFFFF"/>
        <w:spacing w:line="306" w:lineRule="atLeast"/>
        <w:rPr>
          <w:rFonts w:eastAsia="Times New Roman"/>
          <w:sz w:val="24"/>
          <w:szCs w:val="24"/>
        </w:rPr>
      </w:pPr>
      <w:r w:rsidRPr="00752257">
        <w:rPr>
          <w:rFonts w:eastAsia="Times New Roman"/>
          <w:sz w:val="24"/>
          <w:szCs w:val="24"/>
        </w:rPr>
        <w:t>6</w:t>
      </w:r>
      <w:r w:rsidR="00C66E1C" w:rsidRPr="00752257">
        <w:rPr>
          <w:rFonts w:eastAsia="Times New Roman"/>
          <w:sz w:val="24"/>
          <w:szCs w:val="24"/>
        </w:rPr>
        <w:t>. vozačka dozvola B kategorije</w:t>
      </w:r>
      <w:r w:rsidR="00752257">
        <w:rPr>
          <w:rFonts w:eastAsia="Times New Roman"/>
          <w:sz w:val="24"/>
          <w:szCs w:val="24"/>
        </w:rPr>
        <w:t>,</w:t>
      </w:r>
    </w:p>
    <w:p w14:paraId="2F62D95E" w14:textId="77777777" w:rsidR="00752257" w:rsidRPr="00752257" w:rsidRDefault="00752257">
      <w:pPr>
        <w:shd w:val="clear" w:color="auto" w:fill="FFFFFF"/>
        <w:spacing w:line="306" w:lineRule="atLeast"/>
        <w:rPr>
          <w:rFonts w:eastAsia="Times New Roman"/>
        </w:rPr>
      </w:pPr>
      <w:r>
        <w:rPr>
          <w:rFonts w:eastAsia="Times New Roman"/>
        </w:rPr>
        <w:t xml:space="preserve">7. </w:t>
      </w:r>
      <w:r w:rsidRPr="00655B6D">
        <w:t>organizacijske  sposobnosti i komunikacijske vještine potrebne za uspješno upravljanje</w:t>
      </w:r>
      <w:r>
        <w:t>.</w:t>
      </w:r>
    </w:p>
    <w:p w14:paraId="7E39BCD1" w14:textId="77777777" w:rsidR="00C25629" w:rsidRDefault="00C25629" w:rsidP="00356F02">
      <w:pPr>
        <w:shd w:val="clear" w:color="auto" w:fill="FFFFFF"/>
        <w:spacing w:line="306" w:lineRule="atLeast"/>
        <w:rPr>
          <w:color w:val="000000"/>
          <w:sz w:val="24"/>
          <w:szCs w:val="24"/>
          <w:shd w:val="clear" w:color="auto" w:fill="FFFFFF"/>
        </w:rPr>
      </w:pPr>
    </w:p>
    <w:p w14:paraId="080D9DAF" w14:textId="77777777" w:rsidR="00356F02" w:rsidRPr="00CA1057" w:rsidRDefault="00356F02" w:rsidP="00356F02">
      <w:pPr>
        <w:shd w:val="clear" w:color="auto" w:fill="FFFFFF"/>
        <w:spacing w:line="306" w:lineRule="atLeast"/>
        <w:rPr>
          <w:color w:val="000000"/>
          <w:sz w:val="24"/>
          <w:szCs w:val="24"/>
          <w:shd w:val="clear" w:color="auto" w:fill="FFFFFF"/>
        </w:rPr>
      </w:pPr>
      <w:r w:rsidRPr="00CA1057">
        <w:rPr>
          <w:color w:val="000000"/>
          <w:sz w:val="24"/>
          <w:szCs w:val="24"/>
          <w:shd w:val="clear" w:color="auto" w:fill="FFFFFF"/>
        </w:rPr>
        <w:t>Pored navedenih uvjeta u službu ne može biti primljena osoba za čiji prijam postoje zapreke iz članka 15. i 16. Zakona.</w:t>
      </w:r>
    </w:p>
    <w:p w14:paraId="0D66EA84" w14:textId="77777777" w:rsidR="00356F02" w:rsidRPr="00CA1057" w:rsidRDefault="00356F02">
      <w:pPr>
        <w:shd w:val="clear" w:color="auto" w:fill="FFFFFF"/>
        <w:spacing w:line="306" w:lineRule="atLeast"/>
        <w:rPr>
          <w:rFonts w:eastAsia="Times New Roman"/>
          <w:color w:val="000000"/>
          <w:sz w:val="24"/>
          <w:szCs w:val="24"/>
        </w:rPr>
      </w:pPr>
    </w:p>
    <w:p w14:paraId="403F7650" w14:textId="77777777" w:rsidR="00356F02" w:rsidRDefault="00356F02" w:rsidP="00356F02">
      <w:pPr>
        <w:shd w:val="clear" w:color="auto" w:fill="FFFFFF"/>
        <w:spacing w:line="306" w:lineRule="atLeast"/>
        <w:rPr>
          <w:rFonts w:eastAsia="Times New Roman"/>
          <w:color w:val="000000"/>
        </w:rPr>
      </w:pPr>
      <w:r w:rsidRPr="00CA1057">
        <w:rPr>
          <w:rFonts w:eastAsia="Times New Roman"/>
          <w:color w:val="000000"/>
          <w:sz w:val="24"/>
          <w:szCs w:val="24"/>
        </w:rPr>
        <w:t>Na natječaj se mogu ravnopravno prijaviti osobe oba spola, a izrazi koji se koriste u ovom natječaju za osobe u muškom rodu uporabljeni su neutralno i odnose se na muške i ženske osobe.</w:t>
      </w:r>
    </w:p>
    <w:p w14:paraId="5DAAA2EB" w14:textId="77777777" w:rsidR="00356F02" w:rsidRDefault="00356F02">
      <w:pPr>
        <w:shd w:val="clear" w:color="auto" w:fill="FFFFFF"/>
        <w:spacing w:line="306" w:lineRule="atLeast"/>
        <w:rPr>
          <w:rFonts w:eastAsia="Times New Roman"/>
          <w:color w:val="000000"/>
        </w:rPr>
      </w:pPr>
    </w:p>
    <w:p w14:paraId="7638F2A0" w14:textId="77777777" w:rsidR="00CB27F6" w:rsidRDefault="00752257" w:rsidP="00CB27F6">
      <w:pPr>
        <w:shd w:val="clear" w:color="auto" w:fill="FFFFFF"/>
        <w:spacing w:line="306" w:lineRule="atLeast"/>
        <w:rPr>
          <w:i/>
        </w:rPr>
      </w:pPr>
      <w:r w:rsidRPr="00655B6D">
        <w:rPr>
          <w:i/>
        </w:rPr>
        <w:t>Temeljem članka 24. Uredbe o klasifikaciji radnih mjesta u lokalnoj i područnoj (regionalnoj) samoupravi, ako se na javni natječaj ne javi osoba koja ispunjava propisani uvjet stručnog obrazovanja, na radno mjesto pročelnika jedinstvenog upravnog odjela iznimno može biti imenovan sveučilišni prvostupnik struke odnosno stručni prvostupnik struke koji ima najmanje pet godina radnog iskustva na odgovarajućim poslovima i koji ispunjava ostale uvjete za imenovanje.</w:t>
      </w:r>
    </w:p>
    <w:p w14:paraId="01C0DB7D" w14:textId="77777777" w:rsidR="00752257" w:rsidRDefault="00752257" w:rsidP="00CB27F6">
      <w:pPr>
        <w:shd w:val="clear" w:color="auto" w:fill="FFFFFF"/>
        <w:spacing w:line="306" w:lineRule="atLeast"/>
        <w:rPr>
          <w:rFonts w:eastAsia="Times New Roman"/>
          <w:color w:val="000000"/>
        </w:rPr>
      </w:pPr>
    </w:p>
    <w:p w14:paraId="5EB10B85" w14:textId="77777777" w:rsidR="00CB27F6" w:rsidRPr="00CA1057" w:rsidRDefault="00CB27F6" w:rsidP="00CB27F6">
      <w:pPr>
        <w:shd w:val="clear" w:color="auto" w:fill="FFFFFF"/>
        <w:spacing w:line="306" w:lineRule="atLeast"/>
        <w:rPr>
          <w:rFonts w:eastAsia="Times New Roman"/>
          <w:color w:val="000000"/>
          <w:sz w:val="24"/>
          <w:szCs w:val="24"/>
        </w:rPr>
      </w:pPr>
      <w:r w:rsidRPr="00CA1057">
        <w:rPr>
          <w:rFonts w:eastAsia="Times New Roman"/>
          <w:color w:val="000000"/>
          <w:sz w:val="24"/>
          <w:szCs w:val="24"/>
        </w:rPr>
        <w:t>Sukladno članku 14. stavku 3. alinejama 1. i 4. Zakona o akademskim i stručnim nazivima i akademskom stupnju („Narodne novine“ broj 107/07. i 118/12), objavljene stručne uvjete ispunjavaju i osobe koje su stekle visoku stručnu spremu (VSS) na temelju ranijih propisa.</w:t>
      </w:r>
    </w:p>
    <w:p w14:paraId="4913E79A" w14:textId="77777777" w:rsidR="00F06A6D" w:rsidRPr="00CA1057" w:rsidRDefault="00F06A6D" w:rsidP="00CB27F6">
      <w:pPr>
        <w:shd w:val="clear" w:color="auto" w:fill="FFFFFF"/>
        <w:spacing w:line="306" w:lineRule="atLeast"/>
        <w:rPr>
          <w:rFonts w:eastAsia="Times New Roman"/>
          <w:color w:val="000000"/>
          <w:sz w:val="24"/>
          <w:szCs w:val="24"/>
        </w:rPr>
      </w:pPr>
    </w:p>
    <w:p w14:paraId="1BA8DA36" w14:textId="77777777" w:rsidR="00AE0D62" w:rsidRPr="00CA1057" w:rsidRDefault="00AE0D62" w:rsidP="00CB27F6">
      <w:pPr>
        <w:shd w:val="clear" w:color="auto" w:fill="FFFFFF"/>
        <w:spacing w:line="306" w:lineRule="atLeast"/>
        <w:rPr>
          <w:rFonts w:eastAsia="Times New Roman"/>
          <w:color w:val="000000"/>
          <w:sz w:val="24"/>
          <w:szCs w:val="24"/>
        </w:rPr>
      </w:pPr>
      <w:r w:rsidRPr="00CA1057">
        <w:rPr>
          <w:rFonts w:eastAsia="Times New Roman"/>
          <w:color w:val="000000"/>
          <w:sz w:val="24"/>
          <w:szCs w:val="24"/>
        </w:rPr>
        <w:t>Natjecati se mogu i kandidati koji nemaju položen državni stručni ispit, uz obavezu da ga polože u roku od godine dana od prijma u službu.</w:t>
      </w:r>
    </w:p>
    <w:p w14:paraId="37C8063C" w14:textId="77777777" w:rsidR="00526FCF" w:rsidRDefault="00526FCF">
      <w:pPr>
        <w:shd w:val="clear" w:color="auto" w:fill="FFFFFF"/>
        <w:spacing w:after="288" w:line="306" w:lineRule="atLeast"/>
        <w:rPr>
          <w:rFonts w:eastAsia="Times New Roman"/>
          <w:color w:val="000000"/>
        </w:rPr>
      </w:pPr>
      <w:r w:rsidRPr="00CA1057">
        <w:rPr>
          <w:rFonts w:eastAsia="Times New Roman"/>
          <w:color w:val="000000"/>
          <w:sz w:val="24"/>
          <w:szCs w:val="24"/>
        </w:rPr>
        <w:t>Služba se zasniva na određeno vrijeme</w:t>
      </w:r>
      <w:r w:rsidR="00C25629">
        <w:rPr>
          <w:rFonts w:eastAsia="Times New Roman"/>
          <w:color w:val="000000"/>
          <w:sz w:val="24"/>
          <w:szCs w:val="24"/>
        </w:rPr>
        <w:t xml:space="preserve"> </w:t>
      </w:r>
      <w:r w:rsidR="00C25629" w:rsidRPr="00C25629">
        <w:rPr>
          <w:bCs/>
          <w:sz w:val="24"/>
          <w:szCs w:val="24"/>
        </w:rPr>
        <w:t>radi zamjene za duže vrijeme odsutne pročelnice</w:t>
      </w:r>
      <w:r w:rsidR="00C25629">
        <w:rPr>
          <w:bCs/>
          <w:sz w:val="24"/>
          <w:szCs w:val="24"/>
        </w:rPr>
        <w:t xml:space="preserve"> do povratka odsutne pročelnice na posao odnosno prestanka njezine službe</w:t>
      </w:r>
      <w:r w:rsidRPr="00CA1057">
        <w:rPr>
          <w:rFonts w:eastAsia="Times New Roman"/>
          <w:color w:val="000000"/>
          <w:sz w:val="24"/>
          <w:szCs w:val="24"/>
        </w:rPr>
        <w:t>. Probni rad traje 3 (tri) mjeseca.</w:t>
      </w:r>
    </w:p>
    <w:p w14:paraId="0FA4039E" w14:textId="77777777" w:rsidR="0022129D" w:rsidRPr="00DD403E" w:rsidRDefault="0022129D" w:rsidP="0022129D">
      <w:pPr>
        <w:shd w:val="clear" w:color="auto" w:fill="FFFFFF"/>
        <w:spacing w:line="306" w:lineRule="atLeast"/>
        <w:rPr>
          <w:rFonts w:eastAsia="Times New Roman"/>
          <w:color w:val="000000"/>
          <w:sz w:val="24"/>
          <w:szCs w:val="24"/>
        </w:rPr>
      </w:pPr>
      <w:r w:rsidRPr="00DD403E">
        <w:rPr>
          <w:rFonts w:eastAsia="Times New Roman"/>
          <w:b/>
          <w:bCs/>
          <w:color w:val="000000"/>
          <w:sz w:val="24"/>
          <w:szCs w:val="24"/>
        </w:rPr>
        <w:t>Uz prijavu na natječaj potrebno je priložiti sljedeće navedene dokumente:</w:t>
      </w:r>
    </w:p>
    <w:p w14:paraId="222B7361" w14:textId="77777777" w:rsidR="0022129D" w:rsidRPr="00DD403E" w:rsidRDefault="0022129D" w:rsidP="0022129D">
      <w:pPr>
        <w:shd w:val="clear" w:color="auto" w:fill="FFFFFF"/>
        <w:spacing w:line="306" w:lineRule="atLeast"/>
        <w:rPr>
          <w:color w:val="000000"/>
          <w:sz w:val="24"/>
          <w:szCs w:val="24"/>
        </w:rPr>
      </w:pPr>
      <w:r w:rsidRPr="00DD403E">
        <w:rPr>
          <w:color w:val="000000"/>
          <w:sz w:val="24"/>
          <w:szCs w:val="24"/>
        </w:rPr>
        <w:t>1. životopis,</w:t>
      </w:r>
    </w:p>
    <w:p w14:paraId="77F625CE" w14:textId="77777777" w:rsidR="0022129D" w:rsidRPr="00DD403E" w:rsidRDefault="0022129D" w:rsidP="0022129D">
      <w:pPr>
        <w:shd w:val="clear" w:color="auto" w:fill="FFFFFF"/>
        <w:spacing w:line="306" w:lineRule="atLeast"/>
        <w:rPr>
          <w:color w:val="000000"/>
          <w:sz w:val="24"/>
          <w:szCs w:val="24"/>
        </w:rPr>
      </w:pPr>
      <w:r w:rsidRPr="00DD403E">
        <w:rPr>
          <w:color w:val="000000"/>
          <w:sz w:val="24"/>
          <w:szCs w:val="24"/>
        </w:rPr>
        <w:t>2. dokaz o državljanstvu (preslika isprave iz članka 29. st.1. Zakona o hrvatskom državljanstvu – važeća osobna iskaznica, vojna iskaznica ili putovnica, a kao dokaz hrvatskog državljanstva može se priložiti preslika domovnice),</w:t>
      </w:r>
    </w:p>
    <w:p w14:paraId="39153A4F" w14:textId="77777777" w:rsidR="0022129D" w:rsidRPr="00DD403E" w:rsidRDefault="0022129D" w:rsidP="0022129D">
      <w:pPr>
        <w:shd w:val="clear" w:color="auto" w:fill="FFFFFF"/>
        <w:spacing w:line="306" w:lineRule="atLeast"/>
        <w:rPr>
          <w:color w:val="000000"/>
          <w:sz w:val="24"/>
          <w:szCs w:val="24"/>
        </w:rPr>
      </w:pPr>
      <w:r w:rsidRPr="00DD403E">
        <w:rPr>
          <w:color w:val="000000"/>
          <w:sz w:val="24"/>
          <w:szCs w:val="24"/>
        </w:rPr>
        <w:t>3. dokaz o stupnju obrazovanja (preslika svjedodžbe  o stečenoj stručnoj spremi),</w:t>
      </w:r>
    </w:p>
    <w:p w14:paraId="7E6AC6E1" w14:textId="77777777" w:rsidR="0022129D" w:rsidRPr="00DD403E" w:rsidRDefault="0022129D" w:rsidP="0022129D">
      <w:pPr>
        <w:shd w:val="clear" w:color="auto" w:fill="FFFFFF"/>
        <w:spacing w:line="306" w:lineRule="atLeast"/>
        <w:rPr>
          <w:color w:val="000000"/>
          <w:sz w:val="24"/>
          <w:szCs w:val="24"/>
        </w:rPr>
      </w:pPr>
      <w:r w:rsidRPr="00DD403E">
        <w:rPr>
          <w:color w:val="000000"/>
          <w:sz w:val="24"/>
          <w:szCs w:val="24"/>
        </w:rPr>
        <w:t>4. dokaz o potrebnom radnom iskustvu (potvrda poslodavca, ugovor o radu ili slično),</w:t>
      </w:r>
    </w:p>
    <w:p w14:paraId="615CB24D" w14:textId="77777777" w:rsidR="0022129D" w:rsidRPr="00DD403E" w:rsidRDefault="0022129D" w:rsidP="0022129D">
      <w:pPr>
        <w:shd w:val="clear" w:color="auto" w:fill="FFFFFF"/>
        <w:spacing w:line="306" w:lineRule="atLeast"/>
        <w:rPr>
          <w:color w:val="000000"/>
          <w:sz w:val="24"/>
          <w:szCs w:val="24"/>
        </w:rPr>
      </w:pPr>
      <w:r w:rsidRPr="00DD403E">
        <w:rPr>
          <w:color w:val="000000"/>
          <w:sz w:val="24"/>
          <w:szCs w:val="24"/>
        </w:rPr>
        <w:t>5. potvrda o podacima evidentiranim u matičnoj evidenciji Hrvatskog zavoda za mirovinsko osiguranje (potvrda o stažu),</w:t>
      </w:r>
      <w:r w:rsidRPr="00DD403E">
        <w:rPr>
          <w:color w:val="000000"/>
          <w:sz w:val="24"/>
          <w:szCs w:val="24"/>
        </w:rPr>
        <w:br/>
        <w:t>6. dokaz o položenom državnom stručnom ispitu (ukoliko kandidat ima položen državni stručni ispit),</w:t>
      </w:r>
    </w:p>
    <w:p w14:paraId="3C312AE2" w14:textId="77777777" w:rsidR="0022129D" w:rsidRPr="00DD403E" w:rsidRDefault="0022129D" w:rsidP="0022129D">
      <w:pPr>
        <w:shd w:val="clear" w:color="auto" w:fill="FFFFFF"/>
        <w:spacing w:line="306" w:lineRule="atLeast"/>
        <w:rPr>
          <w:color w:val="000000"/>
          <w:sz w:val="24"/>
          <w:szCs w:val="24"/>
        </w:rPr>
      </w:pPr>
      <w:r w:rsidRPr="00DD403E">
        <w:rPr>
          <w:color w:val="000000"/>
          <w:sz w:val="24"/>
          <w:szCs w:val="24"/>
        </w:rPr>
        <w:t>7. uvjerenje nadležnog suda da se protiv podnositelja prijave ne vodi istražni niti kazneni postupak (ne starije od 6 mjeseci),</w:t>
      </w:r>
      <w:r w:rsidRPr="00DD403E">
        <w:rPr>
          <w:color w:val="000000"/>
          <w:sz w:val="24"/>
          <w:szCs w:val="24"/>
        </w:rPr>
        <w:br/>
        <w:t>8. vlastoručno potpisana izjava o nepostojanju zapreka iz članka 15. i 16. Zakona o službenicima i namještenicima u lokalnoj i područnoj (regionalnoj) samoupravi (potpis nije potrebno ovjeravati),</w:t>
      </w:r>
    </w:p>
    <w:p w14:paraId="4547040E" w14:textId="77777777" w:rsidR="0022129D" w:rsidRPr="00DD403E" w:rsidRDefault="0022129D" w:rsidP="0022129D">
      <w:pPr>
        <w:shd w:val="clear" w:color="auto" w:fill="FFFFFF"/>
        <w:spacing w:line="306" w:lineRule="atLeast"/>
        <w:rPr>
          <w:color w:val="000000"/>
          <w:sz w:val="24"/>
          <w:szCs w:val="24"/>
        </w:rPr>
      </w:pPr>
      <w:r w:rsidRPr="00DD403E">
        <w:rPr>
          <w:color w:val="000000"/>
          <w:sz w:val="24"/>
          <w:szCs w:val="24"/>
        </w:rPr>
        <w:t>9. dokaz o položenom vozačkom ispitu B kategorije (preslika vozačke dozvole),</w:t>
      </w:r>
    </w:p>
    <w:p w14:paraId="507372C3" w14:textId="77777777" w:rsidR="0022129D" w:rsidRPr="00201D03" w:rsidRDefault="0022129D" w:rsidP="0022129D">
      <w:pPr>
        <w:pStyle w:val="NoSpacing"/>
      </w:pPr>
      <w:r w:rsidRPr="00DD403E">
        <w:t>10. dokaz o poznavanju rada na računalu (svjedodžba, potvrda, izjava i sl.).</w:t>
      </w:r>
    </w:p>
    <w:p w14:paraId="78068F55" w14:textId="77777777" w:rsidR="00C25629" w:rsidRDefault="00C25629" w:rsidP="0022129D">
      <w:pPr>
        <w:pStyle w:val="NoSpacing"/>
      </w:pPr>
    </w:p>
    <w:p w14:paraId="2EB5B0AF" w14:textId="77777777" w:rsidR="0022129D" w:rsidRDefault="0022129D" w:rsidP="0022129D">
      <w:pPr>
        <w:pStyle w:val="NoSpacing"/>
      </w:pPr>
      <w:r w:rsidRPr="00F909DA">
        <w:t xml:space="preserve">Dokaz o zdravstvenoj sposobnosti kandidati nisu dužni priložiti prijavi na </w:t>
      </w:r>
      <w:r w:rsidR="00CA1057">
        <w:t>natječaj</w:t>
      </w:r>
      <w:r w:rsidRPr="00F909DA">
        <w:t xml:space="preserve">, već će isti biti dužni ishoditi po potrebi prije donošenja rješenja o </w:t>
      </w:r>
      <w:r w:rsidR="00CA1057">
        <w:t>imenovanju</w:t>
      </w:r>
      <w:r>
        <w:t>.</w:t>
      </w:r>
    </w:p>
    <w:p w14:paraId="0B47E658" w14:textId="77777777" w:rsidR="0022129D" w:rsidRDefault="0022129D" w:rsidP="0022129D">
      <w:pPr>
        <w:pStyle w:val="NoSpacing"/>
      </w:pPr>
    </w:p>
    <w:p w14:paraId="605C7D5B" w14:textId="77777777" w:rsidR="0022129D" w:rsidRDefault="0022129D" w:rsidP="0022129D">
      <w:pPr>
        <w:pStyle w:val="NoSpacing"/>
      </w:pPr>
      <w:r>
        <w:t>Navedeni dokazi prilažu se u izvorniku ili preslici koja ne treba biti ovjerena, a prije izbora kandidat će predočiti izvornik</w:t>
      </w:r>
    </w:p>
    <w:p w14:paraId="5741FF86" w14:textId="77777777" w:rsidR="0022129D" w:rsidRDefault="0022129D">
      <w:pPr>
        <w:shd w:val="clear" w:color="auto" w:fill="FFFFFF"/>
        <w:spacing w:after="288" w:line="306" w:lineRule="atLeast"/>
        <w:rPr>
          <w:rFonts w:eastAsia="Times New Roman"/>
          <w:color w:val="000000"/>
        </w:rPr>
      </w:pPr>
    </w:p>
    <w:p w14:paraId="19F48E00" w14:textId="77777777" w:rsidR="00752257" w:rsidRDefault="00752257" w:rsidP="0022129D">
      <w:pPr>
        <w:shd w:val="clear" w:color="auto" w:fill="FFFFFF"/>
        <w:spacing w:after="288" w:line="306" w:lineRule="atLeast"/>
        <w:rPr>
          <w:sz w:val="24"/>
          <w:szCs w:val="24"/>
        </w:rPr>
      </w:pPr>
    </w:p>
    <w:p w14:paraId="55F85311" w14:textId="77777777" w:rsidR="00752257" w:rsidRDefault="00752257" w:rsidP="00752257">
      <w:pPr>
        <w:spacing w:line="306" w:lineRule="atLeast"/>
        <w:rPr>
          <w:rFonts w:eastAsia="Times New Roman"/>
          <w:color w:val="000000"/>
        </w:rPr>
      </w:pPr>
      <w:r w:rsidRPr="00AE0D62">
        <w:rPr>
          <w:rFonts w:eastAsia="Times New Roman"/>
          <w:color w:val="000000"/>
        </w:rPr>
        <w:lastRenderedPageBreak/>
        <w:t>Kandidat koji ostvaruje pravo prednosti pri zapošljavanju prema posebnim propisima dužan je u prijavi na natječaj pozvati se na to pravo i ima prednost u odnosu na ostale kandidate samo pod jednakim uvjetima.  Da bi kandidat ostvario to pravo dužan je u prijavi  priložiti svu potrebnu dokumentaciju propisanu zakonom kojom to potvrđuje kao i rješenje o priznatom statusu, odnosno potvrdu o priznatom statusu iz koje je vidljivo spomenuto pravo te dokaz da je nezaposlen.</w:t>
      </w:r>
    </w:p>
    <w:p w14:paraId="32978E71" w14:textId="77777777" w:rsidR="00752257" w:rsidRPr="00752257" w:rsidRDefault="00752257" w:rsidP="00752257">
      <w:pPr>
        <w:spacing w:line="306" w:lineRule="atLeast"/>
        <w:rPr>
          <w:rFonts w:eastAsia="Times New Roman"/>
          <w:color w:val="000000"/>
        </w:rPr>
      </w:pPr>
    </w:p>
    <w:p w14:paraId="7B4041AA" w14:textId="77777777" w:rsidR="0022129D" w:rsidRPr="00DD403E" w:rsidRDefault="0022129D" w:rsidP="0022129D">
      <w:pPr>
        <w:shd w:val="clear" w:color="auto" w:fill="FFFFFF"/>
        <w:spacing w:after="288" w:line="306" w:lineRule="atLeast"/>
        <w:rPr>
          <w:rFonts w:eastAsia="Times New Roman"/>
          <w:color w:val="000000"/>
          <w:sz w:val="24"/>
          <w:szCs w:val="24"/>
        </w:rPr>
      </w:pPr>
      <w:r w:rsidRPr="00DD403E">
        <w:rPr>
          <w:sz w:val="24"/>
          <w:szCs w:val="24"/>
        </w:rPr>
        <w:t xml:space="preserve">Kandidati koji se pozivaju na pravo prednosti pri zapošljavanju u skladu s člankom 101. Zakona o hrvatskim braniteljima iz Domovinskog rata i članovima njihovih obitelji („Narodne novine“ broj 121/17, 98/19), uz prijavu na </w:t>
      </w:r>
      <w:r w:rsidR="00F97DBF">
        <w:rPr>
          <w:sz w:val="24"/>
          <w:szCs w:val="24"/>
        </w:rPr>
        <w:t>n</w:t>
      </w:r>
      <w:r w:rsidRPr="00DD403E">
        <w:rPr>
          <w:sz w:val="24"/>
          <w:szCs w:val="24"/>
        </w:rPr>
        <w:t xml:space="preserve">atječaj dužni su priložiti, osim dokaza o ispunjavanju traženih uvjeta i sve potrebne dokaze dostupne na poveznici Ministarstva hrvatskih branitelja: </w:t>
      </w:r>
      <w:hyperlink r:id="rId7" w:history="1">
        <w:r w:rsidRPr="00DD403E">
          <w:rPr>
            <w:rStyle w:val="Hyperlink"/>
            <w:sz w:val="24"/>
            <w:szCs w:val="24"/>
          </w:rPr>
          <w:t>https://branitelji.gov.hr/zaposljavanje-843/843</w:t>
        </w:r>
      </w:hyperlink>
      <w:r w:rsidRPr="00DD403E">
        <w:rPr>
          <w:sz w:val="24"/>
          <w:szCs w:val="24"/>
        </w:rPr>
        <w:t>.</w:t>
      </w:r>
    </w:p>
    <w:p w14:paraId="6B2414EF" w14:textId="77777777" w:rsidR="0022129D" w:rsidRPr="00DD403E" w:rsidRDefault="0022129D">
      <w:pPr>
        <w:shd w:val="clear" w:color="auto" w:fill="FFFFFF"/>
        <w:spacing w:after="288" w:line="306" w:lineRule="atLeast"/>
        <w:rPr>
          <w:color w:val="000000"/>
          <w:sz w:val="24"/>
          <w:szCs w:val="24"/>
        </w:rPr>
      </w:pPr>
      <w:r w:rsidRPr="00DD403E">
        <w:rPr>
          <w:color w:val="000000"/>
          <w:sz w:val="24"/>
          <w:szCs w:val="24"/>
        </w:rPr>
        <w:t xml:space="preserve">Urednom prijavom se smatra prijava koja sadrži sve podatke i priloge navedene u ovom </w:t>
      </w:r>
      <w:r w:rsidR="00F97DBF">
        <w:rPr>
          <w:color w:val="000000"/>
          <w:sz w:val="24"/>
          <w:szCs w:val="24"/>
        </w:rPr>
        <w:t>n</w:t>
      </w:r>
      <w:r w:rsidRPr="00DD403E">
        <w:rPr>
          <w:color w:val="000000"/>
          <w:sz w:val="24"/>
          <w:szCs w:val="24"/>
        </w:rPr>
        <w:t>atječaju. Nepotpune i nepravovremene prijave neće se razmatrati. Osobe koje podnesu nepotpune i nepravovremene prijave ili ne ispunjavaju formalne uvjete iz Natječaja ne smatraju se kandidatima prijavljenim na Natječaj sukladno članku 21. stavku 1. Zakona.</w:t>
      </w:r>
    </w:p>
    <w:p w14:paraId="62441087" w14:textId="77777777" w:rsidR="0022129D" w:rsidRPr="00DD403E" w:rsidRDefault="0022129D" w:rsidP="0022129D">
      <w:pPr>
        <w:pStyle w:val="tekst"/>
        <w:jc w:val="both"/>
        <w:rPr>
          <w:color w:val="000000"/>
        </w:rPr>
      </w:pPr>
      <w:r w:rsidRPr="00DD403E">
        <w:rPr>
          <w:color w:val="000000"/>
        </w:rPr>
        <w:t xml:space="preserve">Za kandidate prijavljene na </w:t>
      </w:r>
      <w:r w:rsidR="00F97DBF">
        <w:rPr>
          <w:color w:val="000000"/>
        </w:rPr>
        <w:t>n</w:t>
      </w:r>
      <w:r w:rsidRPr="00DD403E">
        <w:rPr>
          <w:color w:val="000000"/>
        </w:rPr>
        <w:t xml:space="preserve">atječaj čije su prijave uredne, pravodobne i koji ispunjavaju formalne uvjete ovog natječaja provesti će se provjera znanja i sposobnosti putem pisanog testiranja te intervjua. Ako kandidat ne pristupi testiranju smatra se da je povukao prijavu na </w:t>
      </w:r>
      <w:r w:rsidR="00F97DBF">
        <w:rPr>
          <w:color w:val="000000"/>
        </w:rPr>
        <w:t>n</w:t>
      </w:r>
      <w:r w:rsidRPr="00DD403E">
        <w:rPr>
          <w:color w:val="000000"/>
        </w:rPr>
        <w:t>atječaj sukladno članku 22. stavku 2. Zakona.</w:t>
      </w:r>
    </w:p>
    <w:p w14:paraId="683B070C" w14:textId="77777777" w:rsidR="0022129D" w:rsidRPr="00DD403E" w:rsidRDefault="0022129D" w:rsidP="0022129D">
      <w:pPr>
        <w:shd w:val="clear" w:color="auto" w:fill="FFFFFF"/>
        <w:spacing w:after="288" w:line="306" w:lineRule="atLeast"/>
        <w:rPr>
          <w:color w:val="000000"/>
          <w:sz w:val="24"/>
          <w:szCs w:val="24"/>
        </w:rPr>
      </w:pPr>
      <w:r w:rsidRPr="00DD403E">
        <w:rPr>
          <w:color w:val="000000"/>
          <w:sz w:val="24"/>
          <w:szCs w:val="24"/>
        </w:rPr>
        <w:t>Na web stranici Općine Orehovica – www.orehovica.hr pobliže su navedeni poslovi vezani za radno mjesto pročelnika Jedinstvenog upravnog odjela Općine Orehovica, podaci o plaći radnog mjesta, način obavljanja prethodne provjere znanja i sposobnosti kandidata, područje provjere te pravni i drugi izvori za pripremanje kandidata za provjeru.</w:t>
      </w:r>
    </w:p>
    <w:p w14:paraId="3B8A48CD" w14:textId="77777777" w:rsidR="0022129D" w:rsidRPr="00DD403E" w:rsidRDefault="0022129D">
      <w:pPr>
        <w:shd w:val="clear" w:color="auto" w:fill="FFFFFF"/>
        <w:spacing w:after="288" w:line="306" w:lineRule="atLeast"/>
        <w:rPr>
          <w:rFonts w:eastAsia="Times New Roman"/>
          <w:color w:val="000000"/>
          <w:sz w:val="24"/>
          <w:szCs w:val="24"/>
        </w:rPr>
      </w:pPr>
      <w:r w:rsidRPr="00DD403E">
        <w:rPr>
          <w:color w:val="000000"/>
          <w:sz w:val="24"/>
          <w:szCs w:val="24"/>
        </w:rPr>
        <w:t>Na  istoj web stranici i oglasnoj ploči Općine Orehovica, Čakovečka 9, 40322 Orehovica, objavit će se vrijeme održavanja prethodne provjere znanja i sposobnosti kandidata, najmanje pet dana prije održavanja provjere.</w:t>
      </w:r>
    </w:p>
    <w:p w14:paraId="4317BA76" w14:textId="77777777" w:rsidR="0022129D" w:rsidRPr="00C25629" w:rsidRDefault="0022129D" w:rsidP="00C25629">
      <w:pPr>
        <w:widowControl w:val="0"/>
        <w:autoSpaceDE w:val="0"/>
        <w:autoSpaceDN w:val="0"/>
        <w:adjustRightInd w:val="0"/>
        <w:ind w:right="61"/>
        <w:jc w:val="center"/>
        <w:rPr>
          <w:rFonts w:eastAsia="Times New Roman"/>
          <w:b/>
          <w:sz w:val="24"/>
          <w:szCs w:val="24"/>
          <w:lang w:eastAsia="hr-HR"/>
        </w:rPr>
      </w:pPr>
      <w:r w:rsidRPr="00DD403E">
        <w:rPr>
          <w:color w:val="000000"/>
        </w:rPr>
        <w:t>Prijave na oglas podnose se preporučeno poštom ili osobno na adresu: Općina Orehovica, Čakovečka 9, 40322 Orehovica, u roku od</w:t>
      </w:r>
      <w:r w:rsidRPr="00DD403E">
        <w:rPr>
          <w:rStyle w:val="apple-converted-space"/>
          <w:color w:val="000000"/>
        </w:rPr>
        <w:t> </w:t>
      </w:r>
      <w:r w:rsidRPr="00DD403E">
        <w:rPr>
          <w:rStyle w:val="bold"/>
          <w:b/>
          <w:bCs/>
          <w:color w:val="000000"/>
        </w:rPr>
        <w:t>15 dana</w:t>
      </w:r>
      <w:r w:rsidRPr="00DD403E">
        <w:rPr>
          <w:rStyle w:val="apple-converted-space"/>
          <w:color w:val="000000"/>
        </w:rPr>
        <w:t> </w:t>
      </w:r>
      <w:r w:rsidRPr="00DD403E">
        <w:rPr>
          <w:color w:val="000000"/>
        </w:rPr>
        <w:t xml:space="preserve">od objave Natječaja u Narodnim novinama, s naznakom </w:t>
      </w:r>
      <w:r w:rsidRPr="00DD403E">
        <w:rPr>
          <w:b/>
          <w:color w:val="000000"/>
        </w:rPr>
        <w:t xml:space="preserve">»Natječaj za pročelnika Jedinstvenog upravnog odjela Općine Orehovica– </w:t>
      </w:r>
      <w:r w:rsidR="00C25629">
        <w:rPr>
          <w:b/>
          <w:sz w:val="24"/>
          <w:szCs w:val="24"/>
        </w:rPr>
        <w:t xml:space="preserve">radi zamjene za duže vrijeme odsutne pročelnice </w:t>
      </w:r>
      <w:r w:rsidRPr="00DD403E">
        <w:rPr>
          <w:b/>
          <w:color w:val="000000"/>
        </w:rPr>
        <w:t>NE OTVARATI«</w:t>
      </w:r>
    </w:p>
    <w:p w14:paraId="0059207B" w14:textId="77777777" w:rsidR="0022129D" w:rsidRPr="00DD403E" w:rsidRDefault="0022129D" w:rsidP="0022129D">
      <w:pPr>
        <w:shd w:val="clear" w:color="auto" w:fill="FFFFFF"/>
        <w:spacing w:after="288" w:line="306" w:lineRule="atLeast"/>
        <w:rPr>
          <w:color w:val="000000"/>
          <w:sz w:val="24"/>
          <w:szCs w:val="24"/>
        </w:rPr>
      </w:pPr>
      <w:r w:rsidRPr="00DD403E">
        <w:rPr>
          <w:color w:val="000000"/>
          <w:sz w:val="24"/>
          <w:szCs w:val="24"/>
        </w:rPr>
        <w:t>O rezultatu izbora kandidati će biti obaviješteni u zakonskom roku.</w:t>
      </w:r>
    </w:p>
    <w:p w14:paraId="763FB977" w14:textId="77777777" w:rsidR="00CA1057" w:rsidRPr="00DD403E" w:rsidRDefault="00CA1057" w:rsidP="00CA1057">
      <w:pPr>
        <w:shd w:val="clear" w:color="auto" w:fill="FFFFFF"/>
        <w:spacing w:line="306" w:lineRule="atLeast"/>
        <w:jc w:val="center"/>
        <w:rPr>
          <w:rFonts w:eastAsia="Times New Roman"/>
          <w:color w:val="000000"/>
          <w:sz w:val="24"/>
          <w:szCs w:val="24"/>
        </w:rPr>
      </w:pP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b/>
          <w:color w:val="000000"/>
          <w:sz w:val="24"/>
          <w:szCs w:val="24"/>
        </w:rPr>
        <w:t>Općinski načelnik Općine Orehovica</w:t>
      </w:r>
    </w:p>
    <w:p w14:paraId="05BAFF93" w14:textId="77777777" w:rsidR="00526FCF" w:rsidRPr="00246D4D" w:rsidRDefault="00CA1057" w:rsidP="00246D4D">
      <w:pPr>
        <w:shd w:val="clear" w:color="auto" w:fill="FFFFFF"/>
        <w:spacing w:line="306" w:lineRule="atLeast"/>
        <w:jc w:val="center"/>
        <w:rPr>
          <w:color w:val="000000"/>
          <w:sz w:val="24"/>
          <w:szCs w:val="24"/>
        </w:rPr>
      </w:pP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r>
      <w:r w:rsidRPr="00DD403E">
        <w:rPr>
          <w:rFonts w:eastAsia="Times New Roman"/>
          <w:color w:val="000000"/>
          <w:sz w:val="24"/>
          <w:szCs w:val="24"/>
        </w:rPr>
        <w:tab/>
        <w:t xml:space="preserve">         Franjo Bukal</w:t>
      </w:r>
    </w:p>
    <w:sectPr w:rsidR="00526FCF" w:rsidRPr="00246D4D">
      <w:pgSz w:w="11906" w:h="16838"/>
      <w:pgMar w:top="1417" w:right="1417" w:bottom="1417" w:left="1417"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DD6C32"/>
    <w:multiLevelType w:val="hybridMultilevel"/>
    <w:tmpl w:val="3E4428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8646AB"/>
    <w:multiLevelType w:val="hybridMultilevel"/>
    <w:tmpl w:val="26281A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7BD7F04"/>
    <w:multiLevelType w:val="hybridMultilevel"/>
    <w:tmpl w:val="8A1AB14A"/>
    <w:lvl w:ilvl="0" w:tplc="9A7E387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26"/>
    <w:rsid w:val="0012689B"/>
    <w:rsid w:val="00146784"/>
    <w:rsid w:val="0022129D"/>
    <w:rsid w:val="00246D4D"/>
    <w:rsid w:val="00303A17"/>
    <w:rsid w:val="00356F02"/>
    <w:rsid w:val="004A0969"/>
    <w:rsid w:val="00526FCF"/>
    <w:rsid w:val="005E1C3D"/>
    <w:rsid w:val="00675414"/>
    <w:rsid w:val="006B1464"/>
    <w:rsid w:val="00752257"/>
    <w:rsid w:val="00891DD8"/>
    <w:rsid w:val="009879C1"/>
    <w:rsid w:val="00A02726"/>
    <w:rsid w:val="00A13AE2"/>
    <w:rsid w:val="00AE0D62"/>
    <w:rsid w:val="00B00180"/>
    <w:rsid w:val="00C25629"/>
    <w:rsid w:val="00C3035F"/>
    <w:rsid w:val="00C66E1C"/>
    <w:rsid w:val="00CA1057"/>
    <w:rsid w:val="00CB27F6"/>
    <w:rsid w:val="00D86EA6"/>
    <w:rsid w:val="00DD403E"/>
    <w:rsid w:val="00E42D0D"/>
    <w:rsid w:val="00F06A6D"/>
    <w:rsid w:val="00F61431"/>
    <w:rsid w:val="00F97DBF"/>
    <w:rsid w:val="00FD28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C7A9E0C"/>
  <w15:chartTrackingRefBased/>
  <w15:docId w15:val="{3B06E374-3C6E-4932-97B2-05B16BB2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sz w:val="22"/>
      <w:szCs w:val="22"/>
      <w:lang w:eastAsia="ar-SA"/>
    </w:rPr>
  </w:style>
  <w:style w:type="paragraph" w:styleId="Heading1">
    <w:name w:val="heading 1"/>
    <w:basedOn w:val="Normal"/>
    <w:next w:val="BodyText"/>
    <w:qFormat/>
    <w:pPr>
      <w:numPr>
        <w:numId w:val="1"/>
      </w:numPr>
      <w:spacing w:before="280" w:after="280"/>
      <w:outlineLvl w:val="0"/>
    </w:pPr>
    <w:rPr>
      <w:rFonts w:eastAsia="Times New Roman"/>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Zadanifontodlomka1">
    <w:name w:val="Zadani font odlomka1"/>
  </w:style>
  <w:style w:type="character" w:customStyle="1" w:styleId="Naslov1Char">
    <w:name w:val="Naslov 1 Char"/>
    <w:rPr>
      <w:rFonts w:ascii="Times New Roman" w:eastAsia="Times New Roman" w:hAnsi="Times New Roman" w:cs="Times New Roman"/>
      <w:b/>
      <w:bCs/>
      <w:kern w:val="1"/>
      <w:sz w:val="48"/>
      <w:szCs w:val="48"/>
    </w:rPr>
  </w:style>
  <w:style w:type="character" w:styleId="Strong">
    <w:name w:val="Strong"/>
    <w:qFormat/>
    <w:rPr>
      <w:b/>
      <w:bCs/>
    </w:rPr>
  </w:style>
  <w:style w:type="character" w:customStyle="1" w:styleId="TekstbaloniaChar">
    <w:name w:val="Tekst balončića Char"/>
    <w:rPr>
      <w:rFonts w:ascii="Segoe UI" w:hAnsi="Segoe UI" w:cs="Segoe UI"/>
      <w:sz w:val="18"/>
      <w:szCs w:val="18"/>
    </w:rPr>
  </w:style>
  <w:style w:type="character" w:styleId="Hyperlink">
    <w:name w:val="Hyperlink"/>
    <w:rPr>
      <w:color w:val="0563C1"/>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NormalWeb">
    <w:name w:val="Normal (Web)"/>
    <w:basedOn w:val="Normal"/>
    <w:pPr>
      <w:spacing w:before="280" w:after="280"/>
    </w:pPr>
    <w:rPr>
      <w:rFonts w:eastAsia="Times New Roman"/>
      <w:sz w:val="24"/>
      <w:szCs w:val="24"/>
    </w:rPr>
  </w:style>
  <w:style w:type="paragraph" w:styleId="ListParagraph">
    <w:name w:val="List Paragraph"/>
    <w:basedOn w:val="Normal"/>
    <w:qFormat/>
    <w:pPr>
      <w:ind w:left="720"/>
    </w:pPr>
  </w:style>
  <w:style w:type="paragraph" w:styleId="BalloonText">
    <w:name w:val="Balloon Text"/>
    <w:basedOn w:val="Normal"/>
    <w:rPr>
      <w:rFonts w:ascii="Segoe UI" w:hAnsi="Segoe UI" w:cs="Segoe UI"/>
      <w:sz w:val="18"/>
      <w:szCs w:val="18"/>
    </w:rPr>
  </w:style>
  <w:style w:type="paragraph" w:styleId="NoSpacing">
    <w:name w:val="No Spacing"/>
    <w:uiPriority w:val="1"/>
    <w:qFormat/>
    <w:rsid w:val="0022129D"/>
    <w:rPr>
      <w:sz w:val="24"/>
      <w:szCs w:val="24"/>
    </w:rPr>
  </w:style>
  <w:style w:type="paragraph" w:customStyle="1" w:styleId="tekst">
    <w:name w:val="tekst"/>
    <w:basedOn w:val="Normal"/>
    <w:rsid w:val="0022129D"/>
    <w:pPr>
      <w:suppressAutoHyphens w:val="0"/>
      <w:spacing w:before="100" w:beforeAutospacing="1" w:after="100" w:afterAutospacing="1"/>
    </w:pPr>
    <w:rPr>
      <w:rFonts w:eastAsia="Times New Roman"/>
      <w:sz w:val="24"/>
      <w:szCs w:val="24"/>
      <w:lang w:eastAsia="hr-HR"/>
    </w:rPr>
  </w:style>
  <w:style w:type="character" w:customStyle="1" w:styleId="bold">
    <w:name w:val="bold"/>
    <w:rsid w:val="0022129D"/>
  </w:style>
  <w:style w:type="character" w:customStyle="1" w:styleId="apple-converted-space">
    <w:name w:val="apple-converted-space"/>
    <w:rsid w:val="0022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96248">
      <w:bodyDiv w:val="1"/>
      <w:marLeft w:val="0"/>
      <w:marRight w:val="0"/>
      <w:marTop w:val="0"/>
      <w:marBottom w:val="0"/>
      <w:divBdr>
        <w:top w:val="none" w:sz="0" w:space="0" w:color="auto"/>
        <w:left w:val="none" w:sz="0" w:space="0" w:color="auto"/>
        <w:bottom w:val="none" w:sz="0" w:space="0" w:color="auto"/>
        <w:right w:val="none" w:sz="0" w:space="0" w:color="auto"/>
      </w:divBdr>
    </w:div>
    <w:div w:id="400252660">
      <w:bodyDiv w:val="1"/>
      <w:marLeft w:val="0"/>
      <w:marRight w:val="0"/>
      <w:marTop w:val="0"/>
      <w:marBottom w:val="0"/>
      <w:divBdr>
        <w:top w:val="none" w:sz="0" w:space="0" w:color="auto"/>
        <w:left w:val="none" w:sz="0" w:space="0" w:color="auto"/>
        <w:bottom w:val="none" w:sz="0" w:space="0" w:color="auto"/>
        <w:right w:val="none" w:sz="0" w:space="0" w:color="auto"/>
      </w:divBdr>
    </w:div>
    <w:div w:id="18438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5843</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6855</CharactersWithSpaces>
  <SharedDoc>false</SharedDoc>
  <HLinks>
    <vt:vector size="6" baseType="variant">
      <vt:variant>
        <vt:i4>2097253</vt:i4>
      </vt:variant>
      <vt:variant>
        <vt:i4>3</vt:i4>
      </vt:variant>
      <vt:variant>
        <vt:i4>0</vt:i4>
      </vt:variant>
      <vt:variant>
        <vt:i4>5</vt:i4>
      </vt:variant>
      <vt:variant>
        <vt:lpwstr>https://branitelji.gov.hr/zaposljavanje-843/843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 Orehovica</dc:creator>
  <cp:keywords/>
  <cp:lastModifiedBy>Robert Poljak</cp:lastModifiedBy>
  <cp:revision>2</cp:revision>
  <cp:lastPrinted>2020-11-24T10:38:00Z</cp:lastPrinted>
  <dcterms:created xsi:type="dcterms:W3CDTF">2020-11-26T07:04:00Z</dcterms:created>
  <dcterms:modified xsi:type="dcterms:W3CDTF">2020-11-26T07:04:00Z</dcterms:modified>
</cp:coreProperties>
</file>